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73" w:rsidRPr="007F35F0" w:rsidRDefault="002A682C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  <w:u w:val="single"/>
        </w:rPr>
      </w:pPr>
      <w:r w:rsidRPr="007F35F0">
        <w:rPr>
          <w:b/>
          <w:bCs/>
          <w:color w:val="000000"/>
          <w:u w:val="single"/>
        </w:rPr>
        <w:t>13</w:t>
      </w:r>
      <w:r w:rsidR="000A1E73" w:rsidRPr="007F35F0">
        <w:rPr>
          <w:b/>
          <w:bCs/>
          <w:color w:val="000000"/>
          <w:u w:val="single"/>
        </w:rPr>
        <w:t xml:space="preserve">.01.22г. </w:t>
      </w:r>
      <w:r w:rsidRPr="007F35F0">
        <w:rPr>
          <w:b/>
          <w:bCs/>
          <w:color w:val="000000"/>
          <w:u w:val="single"/>
        </w:rPr>
        <w:t>Обществознание 7 «а»</w:t>
      </w:r>
      <w:r w:rsidR="000A1E73" w:rsidRPr="007F35F0">
        <w:rPr>
          <w:b/>
          <w:bCs/>
          <w:color w:val="000000"/>
          <w:u w:val="single"/>
        </w:rPr>
        <w:t xml:space="preserve"> классе.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Тема урока: Почему важны  законы.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 xml:space="preserve"> Цель:</w:t>
      </w:r>
      <w:r w:rsidRPr="007F35F0">
        <w:rPr>
          <w:color w:val="000000"/>
        </w:rPr>
        <w:t xml:space="preserve"> вести термины «закон», «нормативно-правовой акт», «справедливость», сформировать представление о функциях закона в обществе; познакомить с ФЗ «Об образовании», разобрать права и обязанности учащихся.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jc w:val="center"/>
        <w:rPr>
          <w:color w:val="000000"/>
        </w:rPr>
      </w:pPr>
      <w:r w:rsidRPr="007F35F0">
        <w:rPr>
          <w:b/>
          <w:bCs/>
          <w:color w:val="000000"/>
        </w:rPr>
        <w:t>Ход урока: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1. Орг. момент  </w:t>
      </w:r>
      <w:r w:rsidRPr="007F35F0">
        <w:rPr>
          <w:i/>
          <w:iCs/>
          <w:color w:val="000000"/>
        </w:rPr>
        <w:t>Проверка присутствующих, готовности учеников к занятию.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2. Переход к новой теме.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Вспомните, о чем мы говорили с вами на предыдущих уроках?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Откройте, пожалуйста, с. 8 учебника, раздел «Обсудим вместе». Помните спор двух учеников. Мы разбирали с вами, кто из них прав, а кто – нет. Теперь, когда мы узнали больше с вами о правилах, узнали об их видах, о том, что они по-разному закреплены и за их нарушение мы несем различную ответственность; о том, что мы наделены конституционными правами и обязанностями и многом другом, давайте вернемся к этому вопросу. В связи с этим предположите, как может называться наш сегодняшний урок?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Учитель корректирует ответы учеников, после формулировки тема записывается. Ставится проблемная задача: в конце урока ученики должны будут ответить на вопрос: зачем вообще нужны законы.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>3. Изучение новой темы</w:t>
      </w:r>
      <w:r w:rsidR="00E36693" w:rsidRPr="007F35F0">
        <w:rPr>
          <w:b/>
          <w:bCs/>
          <w:color w:val="000000"/>
        </w:rPr>
        <w:t>.</w:t>
      </w:r>
    </w:p>
    <w:p w:rsidR="00E36693" w:rsidRPr="007F35F0" w:rsidRDefault="005D2B1E" w:rsidP="00E3669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 xml:space="preserve">Работа с учебником: Прием « </w:t>
      </w:r>
      <w:proofErr w:type="spellStart"/>
      <w:r w:rsidRPr="007F35F0">
        <w:rPr>
          <w:b/>
          <w:bCs/>
          <w:color w:val="000000"/>
        </w:rPr>
        <w:t>Фишбоун</w:t>
      </w:r>
      <w:proofErr w:type="spellEnd"/>
      <w:r w:rsidRPr="007F35F0">
        <w:rPr>
          <w:b/>
          <w:bCs/>
          <w:color w:val="000000"/>
        </w:rPr>
        <w:t>»</w:t>
      </w:r>
    </w:p>
    <w:p w:rsidR="00E36693" w:rsidRPr="007F35F0" w:rsidRDefault="00E36693" w:rsidP="00E3669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 xml:space="preserve"> стр.95  «Путешествие в прошлое»</w:t>
      </w:r>
    </w:p>
    <w:p w:rsidR="007F35F0" w:rsidRDefault="007F35F0" w:rsidP="007F35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5F0" w:rsidRPr="007F35F0" w:rsidRDefault="007F35F0" w:rsidP="007F35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5F0">
        <w:rPr>
          <w:rFonts w:ascii="Times New Roman" w:hAnsi="Times New Roman" w:cs="Times New Roman"/>
          <w:b/>
          <w:sz w:val="24"/>
          <w:szCs w:val="24"/>
        </w:rPr>
        <w:t>ПУТЕШЕСТВИЕ В ПРОШЛОЕ</w:t>
      </w:r>
    </w:p>
    <w:p w:rsidR="007F35F0" w:rsidRPr="007F35F0" w:rsidRDefault="007F35F0" w:rsidP="007F3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35F0">
        <w:rPr>
          <w:rFonts w:ascii="Times New Roman" w:hAnsi="Times New Roman" w:cs="Times New Roman"/>
          <w:sz w:val="24"/>
          <w:szCs w:val="24"/>
        </w:rPr>
        <w:t xml:space="preserve">     Слово « смута » имеет много значений</w:t>
      </w:r>
      <w:proofErr w:type="gramStart"/>
      <w:r w:rsidRPr="007F35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F35F0">
        <w:rPr>
          <w:rFonts w:ascii="Times New Roman" w:hAnsi="Times New Roman" w:cs="Times New Roman"/>
          <w:sz w:val="24"/>
          <w:szCs w:val="24"/>
        </w:rPr>
        <w:t xml:space="preserve"> « непорядок, расстройство в делах, разруха»,  а также «восстание, мятеж» и даже «раздор между народом и властью».</w:t>
      </w:r>
    </w:p>
    <w:p w:rsidR="007F35F0" w:rsidRPr="007F35F0" w:rsidRDefault="007F35F0" w:rsidP="007F3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35F0">
        <w:rPr>
          <w:rFonts w:ascii="Times New Roman" w:hAnsi="Times New Roman" w:cs="Times New Roman"/>
          <w:sz w:val="24"/>
          <w:szCs w:val="24"/>
        </w:rPr>
        <w:t xml:space="preserve">     Смутное время, или «великая разруха  Московского государства», как говорили тогда, случилось в начале </w:t>
      </w:r>
      <w:r w:rsidRPr="007F35F0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F35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5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35F0">
        <w:rPr>
          <w:rFonts w:ascii="Times New Roman" w:hAnsi="Times New Roman" w:cs="Times New Roman"/>
          <w:sz w:val="24"/>
          <w:szCs w:val="24"/>
        </w:rPr>
        <w:t xml:space="preserve">. и продолжалось вплоть </w:t>
      </w:r>
      <w:proofErr w:type="gramStart"/>
      <w:r w:rsidRPr="007F35F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F35F0">
        <w:rPr>
          <w:rFonts w:ascii="Times New Roman" w:hAnsi="Times New Roman" w:cs="Times New Roman"/>
          <w:sz w:val="24"/>
          <w:szCs w:val="24"/>
        </w:rPr>
        <w:t xml:space="preserve"> избрания царём Михаила Фёдоровича Романова (1613) и перемирия с Речью </w:t>
      </w:r>
      <w:proofErr w:type="spellStart"/>
      <w:r w:rsidRPr="007F35F0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7F35F0">
        <w:rPr>
          <w:rFonts w:ascii="Times New Roman" w:hAnsi="Times New Roman" w:cs="Times New Roman"/>
          <w:sz w:val="24"/>
          <w:szCs w:val="24"/>
        </w:rPr>
        <w:t xml:space="preserve">  (1618).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F0">
        <w:rPr>
          <w:rFonts w:ascii="Times New Roman" w:hAnsi="Times New Roman" w:cs="Times New Roman"/>
          <w:sz w:val="24"/>
          <w:szCs w:val="24"/>
        </w:rPr>
        <w:t xml:space="preserve"> За эти годы Россия была разорена, тысячи людей погибли от голода, в междоусобной борьбе, от рук иностранных захватчиков. Законного правительства не было, управление страной несколько раз переходило из рук в руки: друг друга сменяли самозванцы, польский ставленники, бояре.</w:t>
      </w:r>
    </w:p>
    <w:p w:rsidR="007F35F0" w:rsidRPr="007F35F0" w:rsidRDefault="007F35F0" w:rsidP="007F3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35F0">
        <w:rPr>
          <w:rFonts w:ascii="Times New Roman" w:hAnsi="Times New Roman" w:cs="Times New Roman"/>
          <w:sz w:val="24"/>
          <w:szCs w:val="24"/>
        </w:rPr>
        <w:t xml:space="preserve">      Смута </w:t>
      </w:r>
      <w:proofErr w:type="gramStart"/>
      <w:r w:rsidRPr="007F35F0">
        <w:rPr>
          <w:rFonts w:ascii="Times New Roman" w:hAnsi="Times New Roman" w:cs="Times New Roman"/>
          <w:sz w:val="24"/>
          <w:szCs w:val="24"/>
        </w:rPr>
        <w:t>поселилась</w:t>
      </w:r>
      <w:proofErr w:type="gramEnd"/>
      <w:r w:rsidRPr="007F35F0">
        <w:rPr>
          <w:rFonts w:ascii="Times New Roman" w:hAnsi="Times New Roman" w:cs="Times New Roman"/>
          <w:sz w:val="24"/>
          <w:szCs w:val="24"/>
        </w:rPr>
        <w:t xml:space="preserve"> прежде всего в умах и душах людей. Они подняли оружие друг на друга, всякий думал о своей выгоде, а не о благе Отечества. Ослаблением страны не замедлили воспользоваться её недруги, готовые отхватить себе лакомый кусок Русской земли. При общей анархии (безвластии, беспорядке) России грозила потеря государственной независимости.</w:t>
      </w:r>
    </w:p>
    <w:p w:rsidR="007F35F0" w:rsidRPr="007F35F0" w:rsidRDefault="007F35F0" w:rsidP="007F3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35F0">
        <w:rPr>
          <w:rFonts w:ascii="Times New Roman" w:hAnsi="Times New Roman" w:cs="Times New Roman"/>
          <w:sz w:val="24"/>
          <w:szCs w:val="24"/>
        </w:rPr>
        <w:t xml:space="preserve">     Но именно эта угроза всколыхнула патриотические силы страны. </w:t>
      </w:r>
    </w:p>
    <w:p w:rsidR="007F35F0" w:rsidRPr="007F35F0" w:rsidRDefault="007F35F0" w:rsidP="007F3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35F0">
        <w:rPr>
          <w:rFonts w:ascii="Times New Roman" w:hAnsi="Times New Roman" w:cs="Times New Roman"/>
          <w:sz w:val="24"/>
          <w:szCs w:val="24"/>
        </w:rPr>
        <w:t xml:space="preserve">В сознании народа победила идея гражданского согласия, сильной законной власти. Ради порядка и общего блага люди готовы были пожертвовать личными интересами, отдать все свои средства на нужды народного ополчения. И Россия была спасена.   </w:t>
      </w:r>
    </w:p>
    <w:p w:rsidR="00E36693" w:rsidRPr="007F35F0" w:rsidRDefault="00E3669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E36693" w:rsidRPr="007F35F0" w:rsidRDefault="0082038C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noProof/>
          <w:color w:val="000000"/>
        </w:rPr>
        <w:lastRenderedPageBreak/>
        <w:drawing>
          <wp:inline distT="0" distB="0" distL="0" distR="0">
            <wp:extent cx="5185128" cy="2156177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769100" cy="3600450"/>
                      <a:chOff x="1403350" y="1989138"/>
                      <a:chExt cx="6769100" cy="3600450"/>
                    </a:xfrm>
                  </a:grpSpPr>
                  <a:sp>
                    <a:nvSpPr>
                      <a:cNvPr id="374788" name="AutoShape 4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1403350" y="2781300"/>
                        <a:ext cx="1944688" cy="2016125"/>
                      </a:xfrm>
                      <a:prstGeom prst="chevron">
                        <a:avLst>
                          <a:gd name="adj" fmla="val 2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74789" name="AutoShape 5"/>
                      <a:cNvSpPr>
                        <a:spLocks noChangeArrowheads="1"/>
                      </a:cNvSpPr>
                    </a:nvSpPr>
                    <a:spPr bwMode="auto">
                      <a:xfrm>
                        <a:off x="2843213" y="3716338"/>
                        <a:ext cx="3889375" cy="144462"/>
                      </a:xfrm>
                      <a:prstGeom prst="flowChartTerminator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74790" name="AutoShape 6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6659563" y="3357563"/>
                        <a:ext cx="1295400" cy="863600"/>
                      </a:xfrm>
                      <a:prstGeom prst="chevron">
                        <a:avLst>
                          <a:gd name="adj" fmla="val 375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74792" name="AutoShape 8"/>
                      <a:cNvSpPr>
                        <a:spLocks noChangeArrowheads="1"/>
                      </a:cNvSpPr>
                    </a:nvSpPr>
                    <a:spPr bwMode="auto">
                      <a:xfrm>
                        <a:off x="3851275" y="1989138"/>
                        <a:ext cx="576263" cy="3600450"/>
                      </a:xfrm>
                      <a:prstGeom prst="moon">
                        <a:avLst>
                          <a:gd name="adj" fmla="val 50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74793" name="AutoShape 9"/>
                      <a:cNvSpPr>
                        <a:spLocks noChangeArrowheads="1"/>
                      </a:cNvSpPr>
                    </a:nvSpPr>
                    <a:spPr bwMode="auto">
                      <a:xfrm>
                        <a:off x="5219700" y="1989138"/>
                        <a:ext cx="576263" cy="3600450"/>
                      </a:xfrm>
                      <a:prstGeom prst="moon">
                        <a:avLst>
                          <a:gd name="adj" fmla="val 50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74794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47813" y="3573463"/>
                        <a:ext cx="2160587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  <a:defRPr/>
                          </a:pPr>
                          <a:r>
                            <a:rPr lang="ru-RU" sz="2000" dirty="0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</a:rPr>
                            <a:t>Проблема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74795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563938" y="2060575"/>
                        <a:ext cx="2016125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  <a:defRPr/>
                          </a:pPr>
                          <a:r>
                            <a:rPr lang="ru-RU" sz="2000" dirty="0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</a:rPr>
                            <a:t>Причина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74796" name="Rectangle 12"/>
                      <a:cNvSpPr>
                        <a:spLocks noChangeArrowheads="1"/>
                      </a:cNvSpPr>
                    </a:nvSpPr>
                    <a:spPr bwMode="auto">
                      <a:xfrm>
                        <a:off x="5076825" y="2565400"/>
                        <a:ext cx="1144588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  <a:defRPr/>
                          </a:pPr>
                          <a:r>
                            <a:rPr lang="ru-RU" sz="2000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</a:rPr>
                            <a:t>Причина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74797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92500" y="5013325"/>
                        <a:ext cx="1439863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  <a:defRPr/>
                          </a:pPr>
                          <a:r>
                            <a:rPr lang="ru-RU" sz="2000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</a:rPr>
                            <a:t>Факты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74798" name="Rectangle 14"/>
                      <a:cNvSpPr>
                        <a:spLocks noChangeArrowheads="1"/>
                      </a:cNvSpPr>
                    </a:nvSpPr>
                    <a:spPr bwMode="auto">
                      <a:xfrm>
                        <a:off x="5003800" y="4437063"/>
                        <a:ext cx="903288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  <a:defRPr/>
                          </a:pPr>
                          <a:r>
                            <a:rPr lang="ru-RU" sz="2000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</a:rPr>
                            <a:t>Факты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74799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732588" y="3573463"/>
                        <a:ext cx="1439862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  <a:defRPr/>
                          </a:pPr>
                          <a:r>
                            <a:rPr lang="ru-RU" sz="2000">
                              <a:effectLst>
                                <a:outerShdw blurRad="38100" dist="38100" dir="2700000" algn="tl">
                                  <a:srgbClr val="FFFFFF"/>
                                </a:outerShdw>
                              </a:effectLst>
                            </a:rPr>
                            <a:t>Вывод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74800" name="Oval 16"/>
                      <a:cNvSpPr>
                        <a:spLocks noChangeArrowheads="1"/>
                      </a:cNvSpPr>
                    </a:nvSpPr>
                    <a:spPr bwMode="auto">
                      <a:xfrm>
                        <a:off x="1908175" y="3141663"/>
                        <a:ext cx="287338" cy="287337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36693" w:rsidRPr="007F35F0" w:rsidRDefault="00E3669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82038C" w:rsidRPr="007F35F0" w:rsidRDefault="0082038C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7F35F0" w:rsidRPr="007F35F0" w:rsidRDefault="007F35F0" w:rsidP="007F35F0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>1.Что  грозило государству отсутствие законной власти? (Проблема)</w:t>
      </w:r>
    </w:p>
    <w:p w:rsidR="007F35F0" w:rsidRPr="007F35F0" w:rsidRDefault="007F35F0" w:rsidP="007F35F0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>2.Смута (Факты);</w:t>
      </w:r>
    </w:p>
    <w:p w:rsidR="007F35F0" w:rsidRPr="007F35F0" w:rsidRDefault="007F35F0" w:rsidP="007F35F0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>3.Востание, Мятеж, Раздор меду народом и властью (Факты);</w:t>
      </w:r>
    </w:p>
    <w:p w:rsidR="007F35F0" w:rsidRPr="007F35F0" w:rsidRDefault="007F35F0" w:rsidP="007F35F0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>4.Закон устанавливает границы свободы поведения  (Причина);</w:t>
      </w:r>
    </w:p>
    <w:p w:rsidR="007F35F0" w:rsidRPr="007F35F0" w:rsidRDefault="007F35F0" w:rsidP="007F35F0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r w:rsidRPr="007F35F0">
        <w:rPr>
          <w:b/>
          <w:bCs/>
          <w:color w:val="000000"/>
        </w:rPr>
        <w:t>4.Законы устанавливает справедливость, порядок, правила (Причина)</w:t>
      </w:r>
    </w:p>
    <w:p w:rsidR="0082038C" w:rsidRPr="007F35F0" w:rsidRDefault="007F35F0" w:rsidP="007F35F0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  <w:proofErr w:type="gramStart"/>
      <w:r w:rsidRPr="007F35F0">
        <w:rPr>
          <w:b/>
          <w:bCs/>
          <w:color w:val="000000"/>
        </w:rPr>
        <w:t>5.Законы важны для порядка и справедливости в государстве (Вывод</w:t>
      </w:r>
      <w:proofErr w:type="gramEnd"/>
    </w:p>
    <w:p w:rsidR="007F35F0" w:rsidRDefault="007F35F0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1) Закон устанавливает порядок в обществе.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Права человека и его свобода ограничены правами других людей. Истинная свобода должна способствовать установлению порядка. «Порядок – это абсолютная надежность», - утверждал древнегреческий философ Пифагор, а русский писатель В. Даль определял порядок как правильное устройство.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Какие ассоциации у вас вызывает слово «закон»?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Ученики отвечают; учитель обращает внимание на наиболее удачные ассоциации. Потом записывается определение: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Закон – это нормативный акт, который регулирует наиболее важные общественные отношения и обладает высшей юридической силой.</w:t>
      </w:r>
      <w:r w:rsidRPr="007F35F0">
        <w:rPr>
          <w:color w:val="000000"/>
        </w:rPr>
        <w:t>  - Вспомните, о каких законах мы уже с вами успели поговорить на предыдущих уроках? Какие законы вы вообще знаете? Что они регулируют?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Как вы думаете, какой могла бы быть жизнь без законов? Знаете ли вы о периодах в истории, в том числе и нашей страны, когда влияние законов ослабевало или вовсе почти не действовало?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К сожалению, люди далеко не всегда соблюдают законы, в чем очень легко убедиться.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Практически все стороны нашей жизни, практически вся наша деятельность регулируется различными законами или, как они по-другому называются, НОРМАТИВНО-ПРАВОВЫМИ АКТАМИ. Чем мы сейчас с вами занимаемся? Правильно, учимся, и для регулирования вопросов обучения также есть ряд специальных законов, наиболее важным среди которых является Федеральный закон «Об образовании».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 xml:space="preserve">Обязанности </w:t>
      </w:r>
      <w:proofErr w:type="gramStart"/>
      <w:r w:rsidRPr="007F35F0">
        <w:rPr>
          <w:color w:val="000000"/>
        </w:rPr>
        <w:t>обучающихся</w:t>
      </w:r>
      <w:proofErr w:type="gramEnd"/>
      <w:r w:rsidRPr="007F35F0">
        <w:rPr>
          <w:color w:val="000000"/>
        </w:rPr>
        <w:t xml:space="preserve"> (отрывок из статьи 43):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1. Обучающиеся обязаны: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lastRenderedPageBreak/>
        <w:t>1)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2) выполнять требования устава организации,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деятельности;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3)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2. Закон стремится установить справедливость.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Задание:</w:t>
      </w:r>
      <w:r w:rsidRPr="007F35F0">
        <w:rPr>
          <w:color w:val="000000"/>
        </w:rPr>
        <w:t> Прослушайте данный текст и постарайтесь по нему определить, какова основная цель существования законов: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403152"/>
        </w:rPr>
        <w:t>В Древнем Китае философы полагали, что законы появились после того, как ослабло действие такого естественного регулятора поведения людей, как совесть.</w:t>
      </w:r>
    </w:p>
    <w:p w:rsidR="002A682C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Справедливость – это моральное правило, регулирующее отношения между людьми по поводу распределения благ, наград и наказаний. Каждый поступок должен быть оценен по заслугам.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Вопрос</w:t>
      </w:r>
      <w:r w:rsidRPr="007F35F0">
        <w:rPr>
          <w:color w:val="000000"/>
        </w:rPr>
        <w:t>: скажите, а что является символом суда? И вообще справедливого судопроизводства? (</w:t>
      </w:r>
      <w:r w:rsidRPr="007F35F0">
        <w:rPr>
          <w:i/>
          <w:iCs/>
          <w:color w:val="000000"/>
        </w:rPr>
        <w:t>Ответ учеников: древнегреческая богиня Фемида).</w:t>
      </w:r>
    </w:p>
    <w:p w:rsidR="00E4065A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Почему Фемиду изображают с мечом, весами и завязанными глазами? (</w:t>
      </w:r>
      <w:r w:rsidRPr="007F35F0">
        <w:rPr>
          <w:i/>
          <w:iCs/>
          <w:color w:val="000000"/>
        </w:rPr>
        <w:t>Весы – символ справедливости; меч – символ неотвратимости наказания; повязка – символ беспристрастности; неважно, кто перед судом, он понесет наказание согласно своему проступку)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3. Закон устанавливает границы свободы поведения.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proofErr w:type="gramStart"/>
      <w:r w:rsidRPr="007F35F0">
        <w:rPr>
          <w:i/>
          <w:iCs/>
          <w:color w:val="000000"/>
        </w:rPr>
        <w:t>(На слайде – изображение Бакунина Михаила Александровича и его цитата:</w:t>
      </w:r>
      <w:proofErr w:type="gramEnd"/>
      <w:r w:rsidRPr="007F35F0">
        <w:rPr>
          <w:i/>
          <w:iCs/>
          <w:color w:val="000000"/>
        </w:rPr>
        <w:t xml:space="preserve"> </w:t>
      </w:r>
      <w:proofErr w:type="gramStart"/>
      <w:r w:rsidRPr="007F35F0">
        <w:rPr>
          <w:i/>
          <w:iCs/>
          <w:color w:val="000000"/>
        </w:rPr>
        <w:t>«Свобода одного человека заканчивается там, где начинается свобода другого»).</w:t>
      </w:r>
      <w:proofErr w:type="gramEnd"/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Перед вами – русский мыслитель и революционер XIX </w:t>
      </w:r>
      <w:proofErr w:type="gramStart"/>
      <w:r w:rsidRPr="007F35F0">
        <w:rPr>
          <w:color w:val="000000"/>
        </w:rPr>
        <w:t>в</w:t>
      </w:r>
      <w:proofErr w:type="gramEnd"/>
      <w:r w:rsidRPr="007F35F0">
        <w:rPr>
          <w:color w:val="000000"/>
        </w:rPr>
        <w:t xml:space="preserve">. </w:t>
      </w:r>
      <w:proofErr w:type="gramStart"/>
      <w:r w:rsidRPr="007F35F0">
        <w:rPr>
          <w:color w:val="000000"/>
        </w:rPr>
        <w:t>Михаил</w:t>
      </w:r>
      <w:proofErr w:type="gramEnd"/>
      <w:r w:rsidRPr="007F35F0">
        <w:rPr>
          <w:color w:val="000000"/>
        </w:rPr>
        <w:t xml:space="preserve"> Александрович Бакунин, один из теоретиков АНАРХИЗМА. Знакомо это слово? С чем оно у вас ассоциируется?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Анархизм – это общественно-политическое течение, идеалом которого является отсутствие любого принудительного управления и власти человека над человеком. Бакунин и его последователи были убеждены, что государство, законы, весь аппарат принуждения людей к исполнению закона (в частности, полиция) на самом деле не нужны, и люди в состоянии самостоятельно существовать без внешнего влияния на них, опираясь на свою совесть и понимание общечеловеческой справедливости. Бакунину принадлежит выражение: </w:t>
      </w:r>
      <w:r w:rsidRPr="007F35F0">
        <w:rPr>
          <w:i/>
          <w:iCs/>
          <w:color w:val="000000"/>
        </w:rPr>
        <w:t>«Свобода одного человека заканчивается там, где начинается свобода другого»</w:t>
      </w:r>
      <w:r w:rsidRPr="007F35F0">
        <w:rPr>
          <w:color w:val="000000"/>
        </w:rPr>
        <w:t>.</w:t>
      </w:r>
    </w:p>
    <w:p w:rsidR="00E4065A" w:rsidRPr="007F35F0" w:rsidRDefault="00E4065A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7F35F0" w:rsidRDefault="007F35F0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lastRenderedPageBreak/>
        <w:t xml:space="preserve">4. Закрепление 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Ребята, давайте попробуем сделать выводы на основе всего услышанного: для чего же существуют законы? Почему необходимо их соблюдать?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Если ученики затрудняются с ответом или дают не слишком точные, размытые ответы, учитель просит пролистать параграф 3 учебника и зачитать названия пунктов. Это и будут функции закона в обществе. Записать: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Функции закона в обществе: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- Закон устанавливает порядок в обществе.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- Закон стремится установить справедливость.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- Закон устанавливает границы свободы поведения.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Вопрос:</w:t>
      </w:r>
      <w:r w:rsidRPr="007F35F0">
        <w:rPr>
          <w:color w:val="000000"/>
        </w:rPr>
        <w:t> Что могло бы произойти, если бы все законы вдруг исчезли бы?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i/>
          <w:iCs/>
          <w:color w:val="000000"/>
        </w:rPr>
        <w:t>Ученики предполагают. Зачем учитель показывает короткое видео с предположением, чтобы случилось с миром, если бы на 24 часа перестали действовать все законы, предварив вопросом: ученики должны подумать, согласны ли они с автором ролика или нет, почему.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 xml:space="preserve">5. Рефлексия 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Что нового узнали на уроке?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>- Какие навыки работы отрабатывали?</w:t>
      </w: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color w:val="000000"/>
        </w:rPr>
        <w:t xml:space="preserve">- </w:t>
      </w:r>
      <w:proofErr w:type="gramStart"/>
      <w:r w:rsidRPr="007F35F0">
        <w:rPr>
          <w:color w:val="000000"/>
        </w:rPr>
        <w:t>Довольны</w:t>
      </w:r>
      <w:proofErr w:type="gramEnd"/>
      <w:r w:rsidRPr="007F35F0">
        <w:rPr>
          <w:color w:val="000000"/>
        </w:rPr>
        <w:t xml:space="preserve"> ли своей работой на уроке?</w:t>
      </w:r>
    </w:p>
    <w:p w:rsidR="007F35F0" w:rsidRDefault="007F35F0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b/>
          <w:bCs/>
          <w:color w:val="000000"/>
        </w:rPr>
      </w:pPr>
    </w:p>
    <w:p w:rsidR="000A1E73" w:rsidRPr="007F35F0" w:rsidRDefault="000A1E73" w:rsidP="000A1E73">
      <w:pPr>
        <w:pStyle w:val="a3"/>
        <w:shd w:val="clear" w:color="auto" w:fill="F5F5F5"/>
        <w:spacing w:before="0" w:beforeAutospacing="0" w:after="0" w:afterAutospacing="0" w:line="348" w:lineRule="atLeast"/>
        <w:rPr>
          <w:color w:val="000000"/>
        </w:rPr>
      </w:pPr>
      <w:r w:rsidRPr="007F35F0">
        <w:rPr>
          <w:b/>
          <w:bCs/>
          <w:color w:val="000000"/>
        </w:rPr>
        <w:t>Д/</w:t>
      </w:r>
      <w:proofErr w:type="gramStart"/>
      <w:r w:rsidRPr="007F35F0">
        <w:rPr>
          <w:b/>
          <w:bCs/>
          <w:color w:val="000000"/>
        </w:rPr>
        <w:t>З</w:t>
      </w:r>
      <w:proofErr w:type="gramEnd"/>
      <w:r w:rsidRPr="007F35F0">
        <w:rPr>
          <w:b/>
          <w:bCs/>
          <w:color w:val="000000"/>
        </w:rPr>
        <w:t>: §</w:t>
      </w:r>
      <w:r w:rsidR="00E4065A" w:rsidRPr="007F35F0">
        <w:rPr>
          <w:b/>
          <w:bCs/>
          <w:color w:val="000000"/>
        </w:rPr>
        <w:t>10</w:t>
      </w:r>
      <w:r w:rsidRPr="007F35F0">
        <w:rPr>
          <w:b/>
          <w:bCs/>
          <w:color w:val="000000"/>
        </w:rPr>
        <w:t xml:space="preserve">, </w:t>
      </w:r>
      <w:r w:rsidR="00E4065A" w:rsidRPr="007F35F0">
        <w:rPr>
          <w:b/>
          <w:bCs/>
          <w:color w:val="000000"/>
        </w:rPr>
        <w:t>устно ответить на вопросы в конце параграфа.</w:t>
      </w:r>
      <w:r w:rsidR="002A682C" w:rsidRPr="007F35F0">
        <w:rPr>
          <w:color w:val="000000"/>
        </w:rPr>
        <w:t xml:space="preserve"> </w:t>
      </w:r>
    </w:p>
    <w:sectPr w:rsidR="000A1E73" w:rsidRPr="007F35F0" w:rsidSect="00291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B02B1"/>
    <w:multiLevelType w:val="multilevel"/>
    <w:tmpl w:val="C6B8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A1E73"/>
    <w:rsid w:val="000A1E73"/>
    <w:rsid w:val="001B5A43"/>
    <w:rsid w:val="00291059"/>
    <w:rsid w:val="002A682C"/>
    <w:rsid w:val="00394CE6"/>
    <w:rsid w:val="005D2A84"/>
    <w:rsid w:val="005D2B1E"/>
    <w:rsid w:val="006579FB"/>
    <w:rsid w:val="00793F59"/>
    <w:rsid w:val="007F35F0"/>
    <w:rsid w:val="0082038C"/>
    <w:rsid w:val="009F0575"/>
    <w:rsid w:val="00A22484"/>
    <w:rsid w:val="00B7448A"/>
    <w:rsid w:val="00E36693"/>
    <w:rsid w:val="00E4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A682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36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0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6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cp:lastPrinted>2022-01-12T16:41:00Z</cp:lastPrinted>
  <dcterms:created xsi:type="dcterms:W3CDTF">2022-01-10T15:10:00Z</dcterms:created>
  <dcterms:modified xsi:type="dcterms:W3CDTF">2022-01-30T18:09:00Z</dcterms:modified>
</cp:coreProperties>
</file>